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C" w:rsidRPr="000E1966" w:rsidRDefault="009B04AA" w:rsidP="009B04AA">
      <w:pPr>
        <w:pStyle w:val="Nessunaspaziatura"/>
        <w:rPr>
          <w:b/>
          <w:sz w:val="40"/>
          <w:szCs w:val="40"/>
        </w:rPr>
      </w:pPr>
      <w:r w:rsidRPr="000E1966">
        <w:rPr>
          <w:b/>
          <w:sz w:val="40"/>
          <w:szCs w:val="40"/>
        </w:rPr>
        <w:t>FRANCESCO</w:t>
      </w:r>
    </w:p>
    <w:p w:rsidR="009B04AA" w:rsidRPr="000E1966" w:rsidRDefault="009B04AA" w:rsidP="009B04AA">
      <w:pPr>
        <w:pStyle w:val="Nessunaspaziatura"/>
        <w:rPr>
          <w:b/>
          <w:sz w:val="40"/>
          <w:szCs w:val="40"/>
        </w:rPr>
      </w:pP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Ci vogliono anche i momenti felici.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Sopra la testa di un monte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ho trovato lo spazio adatto ai nostri racconti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Francesco, non mi sono scordato di te.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Le ore si alzavano in aria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fino a coprire la luce che ci illuminava,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il buio poi cancellava le nostre espressioni,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ma il silenzio non ci consolava.</w:t>
      </w:r>
    </w:p>
    <w:p w:rsidR="00F536E3" w:rsidRPr="000E1966" w:rsidRDefault="00F536E3" w:rsidP="009B04AA">
      <w:pPr>
        <w:pStyle w:val="Nessunaspaziatura"/>
        <w:rPr>
          <w:sz w:val="40"/>
          <w:szCs w:val="40"/>
        </w:rPr>
      </w:pPr>
      <w:bookmarkStart w:id="0" w:name="_GoBack"/>
      <w:bookmarkEnd w:id="0"/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I visi non son più gli stessi,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le cose che li han disegnati non esistono più,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e quello di amici con cui ogni mese fai sera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non ti ricordi com’era.</w:t>
      </w:r>
      <w:r w:rsidRPr="000E1966">
        <w:rPr>
          <w:sz w:val="40"/>
          <w:szCs w:val="40"/>
        </w:rPr>
        <w:br/>
        <w:t>Eppure qualcosa rimane: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lo stesso ruscello di voce, Francesco, che hai,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la stessa ragazza che un nome e altri cento ne ha,</w:t>
      </w:r>
    </w:p>
    <w:p w:rsidR="009B04AA" w:rsidRPr="000E1966" w:rsidRDefault="009B04AA" w:rsidP="009B04AA">
      <w:pPr>
        <w:pStyle w:val="Nessunaspaziatura"/>
        <w:rPr>
          <w:sz w:val="40"/>
          <w:szCs w:val="40"/>
        </w:rPr>
      </w:pPr>
      <w:r w:rsidRPr="000E1966">
        <w:rPr>
          <w:sz w:val="40"/>
          <w:szCs w:val="40"/>
        </w:rPr>
        <w:t>di cui non ti libererai.</w:t>
      </w:r>
    </w:p>
    <w:sectPr w:rsidR="009B04AA" w:rsidRPr="000E1966" w:rsidSect="004A2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B04AA"/>
    <w:rsid w:val="00035877"/>
    <w:rsid w:val="000E1966"/>
    <w:rsid w:val="001E661E"/>
    <w:rsid w:val="001E6D32"/>
    <w:rsid w:val="002E0494"/>
    <w:rsid w:val="00310956"/>
    <w:rsid w:val="004027F9"/>
    <w:rsid w:val="004A2C9C"/>
    <w:rsid w:val="00553BC4"/>
    <w:rsid w:val="005C6279"/>
    <w:rsid w:val="00607B43"/>
    <w:rsid w:val="00694D1A"/>
    <w:rsid w:val="006D3613"/>
    <w:rsid w:val="006F640F"/>
    <w:rsid w:val="00944086"/>
    <w:rsid w:val="009B04AA"/>
    <w:rsid w:val="009B0FEE"/>
    <w:rsid w:val="009D2ED3"/>
    <w:rsid w:val="00BA55E3"/>
    <w:rsid w:val="00F536E3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C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B0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ARTSLAB</cp:lastModifiedBy>
  <cp:revision>11</cp:revision>
  <dcterms:created xsi:type="dcterms:W3CDTF">2014-05-20T05:20:00Z</dcterms:created>
  <dcterms:modified xsi:type="dcterms:W3CDTF">2017-02-03T01:21:00Z</dcterms:modified>
</cp:coreProperties>
</file>